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7C" w:rsidRDefault="00CB108A" w:rsidP="00CB108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B108A">
        <w:rPr>
          <w:rFonts w:ascii="Times New Roman" w:hAnsi="Times New Roman" w:cs="Times New Roman"/>
          <w:sz w:val="28"/>
          <w:szCs w:val="28"/>
        </w:rPr>
        <w:t>10.02.2015</w:t>
      </w:r>
    </w:p>
    <w:p w:rsidR="00CB108A" w:rsidRDefault="00CB108A" w:rsidP="00CB10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Комиссии</w:t>
      </w:r>
    </w:p>
    <w:p w:rsidR="00CB108A" w:rsidRDefault="00CB108A" w:rsidP="00CB10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08A">
        <w:rPr>
          <w:rFonts w:ascii="Times New Roman" w:hAnsi="Times New Roman" w:cs="Times New Roman"/>
          <w:sz w:val="28"/>
          <w:szCs w:val="28"/>
        </w:rPr>
        <w:t>Комиссией рассмотрены доклады ответственного должностного лица за работу по профилактике коррупционных и иных правонарушений в министерстве экономического развития Ростовской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108A" w:rsidRDefault="00CB108A" w:rsidP="00CB10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рекомендовала применить дисциплинарные взыскания к двум гражданским служащим. </w:t>
      </w:r>
    </w:p>
    <w:p w:rsidR="00CB108A" w:rsidRDefault="00CB108A" w:rsidP="00CB1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B108A" w:rsidRDefault="00CB108A" w:rsidP="00CB10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10.02.2015</w:t>
      </w:r>
    </w:p>
    <w:p w:rsidR="00CB108A" w:rsidRDefault="00CB108A" w:rsidP="00CB108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Комиссии</w:t>
      </w:r>
    </w:p>
    <w:p w:rsidR="00CB108A" w:rsidRDefault="00CB108A" w:rsidP="00CB10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08A">
        <w:rPr>
          <w:rFonts w:ascii="Times New Roman" w:hAnsi="Times New Roman" w:cs="Times New Roman"/>
          <w:sz w:val="28"/>
          <w:szCs w:val="28"/>
        </w:rPr>
        <w:t>Комиссией рассмотрены доклады ответственного должностного лица за работу по профилактике коррупционных и иных правонарушений в министерстве экономического развития Ростовской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108A" w:rsidRPr="00CB108A" w:rsidRDefault="00CB108A" w:rsidP="00CB10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08A">
        <w:rPr>
          <w:rFonts w:ascii="Times New Roman" w:hAnsi="Times New Roman" w:cs="Times New Roman"/>
          <w:sz w:val="28"/>
          <w:szCs w:val="28"/>
        </w:rPr>
        <w:t xml:space="preserve">Комиссия не усмотрела в действиях </w:t>
      </w:r>
      <w:r>
        <w:rPr>
          <w:rFonts w:ascii="Times New Roman" w:hAnsi="Times New Roman" w:cs="Times New Roman"/>
          <w:sz w:val="28"/>
          <w:szCs w:val="28"/>
        </w:rPr>
        <w:t>гражданских служащих</w:t>
      </w:r>
      <w:r w:rsidRPr="00CB108A">
        <w:rPr>
          <w:rFonts w:ascii="Times New Roman" w:hAnsi="Times New Roman" w:cs="Times New Roman"/>
          <w:sz w:val="28"/>
          <w:szCs w:val="28"/>
        </w:rPr>
        <w:t xml:space="preserve"> факта умышленного сокрытия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B108A" w:rsidRPr="00CB1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08A"/>
    <w:rsid w:val="009D77B5"/>
    <w:rsid w:val="00AD567C"/>
    <w:rsid w:val="00CB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Точасова Елена Алексеевна</dc:creator>
  <cp:lastModifiedBy>Трусова Д.В.</cp:lastModifiedBy>
  <cp:revision>2</cp:revision>
  <dcterms:created xsi:type="dcterms:W3CDTF">2016-05-14T11:06:00Z</dcterms:created>
  <dcterms:modified xsi:type="dcterms:W3CDTF">2016-05-14T11:06:00Z</dcterms:modified>
</cp:coreProperties>
</file>